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723" w:rsidRPr="00606723" w:rsidRDefault="00606723" w:rsidP="00404073">
      <w:pPr>
        <w:widowControl w:val="0"/>
        <w:autoSpaceDE w:val="0"/>
        <w:autoSpaceDN w:val="0"/>
        <w:adjustRightInd w:val="0"/>
        <w:spacing w:after="0" w:line="48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7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404073">
        <w:rPr>
          <w:rFonts w:ascii="Times New Roman" w:eastAsia="Times New Roman" w:hAnsi="Times New Roman" w:cs="Times New Roman"/>
          <w:sz w:val="28"/>
          <w:szCs w:val="28"/>
          <w:lang w:eastAsia="ru-RU"/>
        </w:rPr>
        <w:t>иложение 2</w:t>
      </w:r>
    </w:p>
    <w:p w:rsidR="00C82F2C" w:rsidRDefault="00606723" w:rsidP="000038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67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орядок</w:t>
      </w:r>
      <w:r w:rsidR="00B55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06723" w:rsidRDefault="00606723" w:rsidP="000038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ведения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Государственного реестра </w:t>
      </w:r>
      <w:r w:rsidR="000038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средств массовой информации</w:t>
      </w:r>
      <w:r w:rsidR="000038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038DE" w:rsidRPr="00606723" w:rsidRDefault="000038DE" w:rsidP="00C82F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E2B" w:rsidRPr="00910BA1" w:rsidRDefault="00534E2B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Порядок </w:t>
      </w:r>
      <w:r w:rsidR="00F41E3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ведения </w:t>
      </w:r>
      <w:r w:rsidR="000257A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 юстиции</w:t>
      </w:r>
      <w:r w:rsidR="005A5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025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территориальными </w:t>
      </w:r>
      <w:r w:rsidR="00F015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подразделениями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органы юстиции) 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реестра средств массовой информации (далее - Реестр).</w:t>
      </w:r>
    </w:p>
    <w:p w:rsidR="00534E2B" w:rsidRPr="00910BA1" w:rsidRDefault="00534E2B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Реестр ведется в электронном формате и представляет собой электронную базу данных, содержащую сведения о зарегистрированных (перерегистрированных) и прекративших деятельность средствах массовой информации</w:t>
      </w:r>
      <w:r w:rsidR="00941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СМИ)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4A1142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14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Реестре содержатся следующие сведения: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68100C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название </w:t>
      </w:r>
      <w:r w:rsidR="009419DD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государственном и официальном языках;</w:t>
      </w:r>
    </w:p>
    <w:p w:rsidR="00534E2B" w:rsidRPr="00910BA1" w:rsidRDefault="0068100C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367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прежнее</w:t>
      </w:r>
      <w:r w:rsidR="005E1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</w:t>
      </w:r>
      <w:r w:rsidR="005E1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19DD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="000038DE" w:rsidRP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038DE" w:rsidRPr="0085119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изменения названия СМИ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34E2B" w:rsidRPr="004A114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68100C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 </w:t>
      </w:r>
      <w:r w:rsidR="009419DD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68100C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и номер приказа о регистрации;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68100C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первичной государственной регистрации;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68100C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собственности;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68100C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регистрационный номер;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68100C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8)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местонахождение</w:t>
      </w:r>
      <w:r w:rsidR="00F756A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56AF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наличии),</w:t>
      </w:r>
      <w:r w:rsidR="00F756AF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адрес </w:t>
      </w:r>
      <w:r w:rsidR="009419DD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наличии)</w:t>
      </w:r>
      <w:r w:rsidR="00534E2B" w:rsidRPr="00384C0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68100C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9)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02C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941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СМИ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68100C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10)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="00941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СМИ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68100C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11)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территория распространения продукции</w:t>
      </w:r>
      <w:r w:rsidR="00941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СМИ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68100C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12)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периодичность выпуска</w:t>
      </w:r>
      <w:r w:rsidR="00941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СМИ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68100C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13)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максимальный объем</w:t>
      </w:r>
      <w:r w:rsidR="00941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СМИ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68100C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14)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об учредителях </w:t>
      </w:r>
      <w:r w:rsidR="009419DD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68100C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15)</w:t>
      </w:r>
      <w:r w:rsidR="00C27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примечание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4A1142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14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графе «Название </w:t>
      </w:r>
      <w:r w:rsidR="00005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государственном и официальном языках» указывается название </w:t>
      </w:r>
      <w:r w:rsidR="00005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государственном и официальном языках.</w:t>
      </w:r>
    </w:p>
    <w:p w:rsidR="00534E2B" w:rsidRPr="00910BA1" w:rsidRDefault="004A1142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14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графе «Прежнее</w:t>
      </w:r>
      <w:r w:rsidR="005E1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</w:t>
      </w:r>
      <w:r w:rsidR="005E1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5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D15426" w:rsidRPr="00025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указывается </w:t>
      </w:r>
      <w:r w:rsidR="00534E2B" w:rsidRPr="00025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прежнее название </w:t>
      </w:r>
      <w:r w:rsidR="009A46C2" w:rsidRPr="0085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(прежние названия) </w:t>
      </w:r>
      <w:r w:rsidR="00005A6F" w:rsidRPr="0085119E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="00E06968" w:rsidRPr="00851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06968" w:rsidRPr="0085119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изменения названия СМИ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34E2B" w:rsidRPr="008511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4A1142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14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графе «Вид </w:t>
      </w:r>
      <w:r w:rsidR="00005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указывается вид </w:t>
      </w:r>
      <w:r w:rsidR="00005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4E2B" w:rsidRPr="00910BA1" w:rsidRDefault="004A1142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14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графе «Дата и номер приказа о регистрации» указываются дата и номер приказа о государственной регистрации (перерегистрации) или регистрации прекращения деятельности </w:t>
      </w:r>
      <w:r w:rsidR="00005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4A1142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14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графу «Дата первичной государственной регистрации»</w:t>
      </w:r>
      <w:r w:rsidR="00836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вносится запись о дате 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приказа о первичной государственной регистрации </w:t>
      </w:r>
      <w:r w:rsidR="00005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4A1142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14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графе «Форма собственности» указывается форма собственности </w:t>
      </w:r>
      <w:r w:rsidR="00005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534E2B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4A1142" w:rsidRPr="004A114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графе «Регистрационный номер» указывается регистрационны</w:t>
      </w:r>
      <w:r w:rsidR="00790531">
        <w:rPr>
          <w:rFonts w:ascii="Times New Roman" w:eastAsia="Times New Roman" w:hAnsi="Times New Roman" w:cs="Times New Roman"/>
          <w:sz w:val="28"/>
          <w:szCs w:val="28"/>
          <w:lang w:eastAsia="ru-RU"/>
        </w:rPr>
        <w:t>й номер, присваиваемый каждому</w:t>
      </w:r>
      <w:r w:rsidR="004B4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зарегистрированному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5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534E2B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1142" w:rsidRPr="004A114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графу «Местонахождение</w:t>
      </w:r>
      <w:r w:rsidR="00F221D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21DB" w:rsidRPr="00F221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 телефона, электронный адрес </w:t>
      </w:r>
      <w:r w:rsidR="00005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вносится запись о местонахождении </w:t>
      </w:r>
      <w:r w:rsidR="00005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221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омер телефона, электронный адрес </w:t>
      </w:r>
      <w:r w:rsidR="00005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="00F221D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21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вносятся 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534E2B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1142" w:rsidRPr="004A114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графу «</w:t>
      </w:r>
      <w:r w:rsidR="00C2766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005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СМИ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вносится фамилия, имя, отчество </w:t>
      </w:r>
      <w:r w:rsidR="00B73B23" w:rsidRPr="000257A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B73B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05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534E2B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1142" w:rsidRPr="004A114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графу «Язык</w:t>
      </w:r>
      <w:r w:rsidR="00CD4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СМИ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вносится язык </w:t>
      </w:r>
      <w:r w:rsidR="00793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(языки) 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издания (вещания) </w:t>
      </w:r>
      <w:r w:rsidR="00005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534E2B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1142" w:rsidRPr="004A114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графу «Территория распространения продукции</w:t>
      </w:r>
      <w:r w:rsidR="00005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СМИ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вносится территория распространения продукции </w:t>
      </w:r>
      <w:r w:rsidR="00005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534E2B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1142" w:rsidRPr="004A114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графу «Периодичность выпуска</w:t>
      </w:r>
      <w:r w:rsidR="00005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СМИ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вносится периодичность выпуска </w:t>
      </w:r>
      <w:r w:rsidR="00005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F221DB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1142" w:rsidRPr="004A114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графу «Максимальный объем</w:t>
      </w:r>
      <w:r w:rsidR="00005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СМИ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вносится максимальный объем </w:t>
      </w:r>
      <w:r w:rsidR="00005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(количество часов в сутки, количество страниц, листов и т.п.).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F221DB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1142" w:rsidRPr="004A114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графе «Сведения об учредителях </w:t>
      </w:r>
      <w:r w:rsidR="00005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» указывается фирменное наименование, регистрационные данные, местонахождение и (или) фамилия, имя, отчество, место</w:t>
      </w:r>
      <w:r w:rsidR="00D54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жительства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учредителей </w:t>
      </w:r>
      <w:r w:rsidR="002C7DBA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регистрационными документами.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4E2B" w:rsidRPr="00910BA1" w:rsidRDefault="00CC1A40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1142" w:rsidRPr="004A114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графе «Примечание» указываются иные сведения, а также особые отметки.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35E0C" w:rsidRDefault="004A1142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142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35E0C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Информация, содержащаяся в Реестре, является открытой для всеобщего ознакомления, за исключением случаев, 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="00C35E0C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 к такой информации ограничен в соответствии с законами Кыргызской Республики.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35E0C" w:rsidRPr="00910BA1" w:rsidRDefault="00C35E0C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A1142" w:rsidRPr="004A114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>. Сведения, содержащиеся в Реестре, могут быть предоставлены заинтересованным лицам в виде выписки.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35E0C" w:rsidRPr="00C35E0C" w:rsidRDefault="00C35E0C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A1142" w:rsidRPr="004A114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Регистрационный номер </w:t>
      </w:r>
      <w:r w:rsidR="002C7DBA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 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534E2B" w:rsidRPr="0091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35E0C" w:rsidRPr="00C35E0C" w:rsidRDefault="0068100C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C35E0C" w:rsidRPr="00C35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порядкового номера Реестра;</w:t>
      </w:r>
    </w:p>
    <w:p w:rsidR="00C35E0C" w:rsidRDefault="0068100C" w:rsidP="00C82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C35E0C" w:rsidRPr="00C35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кода </w:t>
      </w:r>
      <w:r w:rsidR="00EF0EA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юстиции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hyperlink r:id="rId8" w:anchor="t1" w:history="1">
        <w:r w:rsidR="00C35E0C" w:rsidRPr="00C35E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таблиц</w:t>
        </w:r>
        <w:r w:rsidR="000038D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</w:t>
        </w:r>
        <w:r w:rsidR="00C35E0C" w:rsidRPr="00C35E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1</w:t>
        </w:r>
      </w:hyperlink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</w:t>
      </w:r>
      <w:r w:rsidR="00C35E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0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7DBA" w:rsidRDefault="002C7DBA" w:rsidP="00C82F2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t1"/>
      <w:bookmarkEnd w:id="0"/>
    </w:p>
    <w:p w:rsidR="000038DE" w:rsidRDefault="000038DE" w:rsidP="00C82F2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8DE" w:rsidRDefault="000038DE" w:rsidP="00C82F2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8DE" w:rsidRDefault="000038DE" w:rsidP="00C82F2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8DE" w:rsidRDefault="000038DE" w:rsidP="00C82F2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8DE" w:rsidRDefault="000038DE" w:rsidP="00C82F2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8DE" w:rsidRDefault="000038DE" w:rsidP="00F015E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8DE" w:rsidRDefault="000038DE" w:rsidP="00F015E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8DE" w:rsidRDefault="000038DE" w:rsidP="00F015E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8DE" w:rsidRDefault="000038DE" w:rsidP="00F015E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4852" w:rsidRDefault="00C04852" w:rsidP="00F015E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4852" w:rsidRDefault="00C04852" w:rsidP="00F015E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4852" w:rsidRDefault="00C04852" w:rsidP="00F015E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56B" w:rsidRDefault="0055656B" w:rsidP="005565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5656B" w:rsidSect="00422B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55C" w:rsidRDefault="0000755C" w:rsidP="00034C2C">
      <w:pPr>
        <w:spacing w:after="0" w:line="240" w:lineRule="auto"/>
      </w:pPr>
      <w:r>
        <w:separator/>
      </w:r>
    </w:p>
  </w:endnote>
  <w:endnote w:type="continuationSeparator" w:id="0">
    <w:p w:rsidR="0000755C" w:rsidRDefault="0000755C" w:rsidP="00034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DBD" w:rsidRDefault="00531DB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0187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bookmarkStart w:id="1" w:name="_GoBack" w:displacedByCustomXml="prev"/>
      <w:p w:rsidR="00422BF0" w:rsidRPr="00531DBD" w:rsidRDefault="00422BF0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  <w:r w:rsidRPr="00531DB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31DB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31DB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31DB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31DB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bookmarkEnd w:id="1"/>
  <w:p w:rsidR="00422BF0" w:rsidRDefault="00422BF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DBD" w:rsidRDefault="00531DB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55C" w:rsidRDefault="0000755C" w:rsidP="00034C2C">
      <w:pPr>
        <w:spacing w:after="0" w:line="240" w:lineRule="auto"/>
      </w:pPr>
      <w:r>
        <w:separator/>
      </w:r>
    </w:p>
  </w:footnote>
  <w:footnote w:type="continuationSeparator" w:id="0">
    <w:p w:rsidR="0000755C" w:rsidRDefault="0000755C" w:rsidP="00034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DBD" w:rsidRDefault="00531DB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DBD" w:rsidRDefault="00531DB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DBD" w:rsidRDefault="00531DB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2F5F"/>
    <w:multiLevelType w:val="hybridMultilevel"/>
    <w:tmpl w:val="285248B4"/>
    <w:lvl w:ilvl="0" w:tplc="8D98AB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42E"/>
    <w:rsid w:val="000038DE"/>
    <w:rsid w:val="00005A6F"/>
    <w:rsid w:val="0000755C"/>
    <w:rsid w:val="000257A4"/>
    <w:rsid w:val="00030930"/>
    <w:rsid w:val="00034C2C"/>
    <w:rsid w:val="000436DC"/>
    <w:rsid w:val="00053DE4"/>
    <w:rsid w:val="00057625"/>
    <w:rsid w:val="00065E7F"/>
    <w:rsid w:val="000A2D2E"/>
    <w:rsid w:val="000C2A9D"/>
    <w:rsid w:val="000E30C9"/>
    <w:rsid w:val="001008EF"/>
    <w:rsid w:val="001019AF"/>
    <w:rsid w:val="00145490"/>
    <w:rsid w:val="00150CE5"/>
    <w:rsid w:val="001717F0"/>
    <w:rsid w:val="001C4F57"/>
    <w:rsid w:val="002067C6"/>
    <w:rsid w:val="00277886"/>
    <w:rsid w:val="002C7DBA"/>
    <w:rsid w:val="002F3A17"/>
    <w:rsid w:val="00311EF0"/>
    <w:rsid w:val="0033516F"/>
    <w:rsid w:val="00367C3A"/>
    <w:rsid w:val="00377462"/>
    <w:rsid w:val="00384C04"/>
    <w:rsid w:val="00395441"/>
    <w:rsid w:val="003C6FB7"/>
    <w:rsid w:val="00404073"/>
    <w:rsid w:val="00422BF0"/>
    <w:rsid w:val="004A1142"/>
    <w:rsid w:val="004B4A11"/>
    <w:rsid w:val="004D3A94"/>
    <w:rsid w:val="004E3A28"/>
    <w:rsid w:val="00531DBD"/>
    <w:rsid w:val="00534E2B"/>
    <w:rsid w:val="0055656B"/>
    <w:rsid w:val="005749EC"/>
    <w:rsid w:val="005A52D4"/>
    <w:rsid w:val="005E1E04"/>
    <w:rsid w:val="005E4D69"/>
    <w:rsid w:val="00606723"/>
    <w:rsid w:val="00642C4B"/>
    <w:rsid w:val="00674BFF"/>
    <w:rsid w:val="0068100C"/>
    <w:rsid w:val="006A51F6"/>
    <w:rsid w:val="00717D73"/>
    <w:rsid w:val="00722F0D"/>
    <w:rsid w:val="007419FB"/>
    <w:rsid w:val="00755660"/>
    <w:rsid w:val="00760233"/>
    <w:rsid w:val="00790531"/>
    <w:rsid w:val="007930B8"/>
    <w:rsid w:val="007930FB"/>
    <w:rsid w:val="007A0916"/>
    <w:rsid w:val="007F7D6D"/>
    <w:rsid w:val="00802200"/>
    <w:rsid w:val="00827841"/>
    <w:rsid w:val="00835622"/>
    <w:rsid w:val="008368D0"/>
    <w:rsid w:val="0085119E"/>
    <w:rsid w:val="0087021F"/>
    <w:rsid w:val="008A1035"/>
    <w:rsid w:val="008F473D"/>
    <w:rsid w:val="00910BA1"/>
    <w:rsid w:val="009419DD"/>
    <w:rsid w:val="00951EF2"/>
    <w:rsid w:val="0096159C"/>
    <w:rsid w:val="00971A7F"/>
    <w:rsid w:val="00983669"/>
    <w:rsid w:val="00990F1B"/>
    <w:rsid w:val="009A46C2"/>
    <w:rsid w:val="009C7353"/>
    <w:rsid w:val="00A22554"/>
    <w:rsid w:val="00A266DA"/>
    <w:rsid w:val="00A32BE4"/>
    <w:rsid w:val="00A502C2"/>
    <w:rsid w:val="00A66730"/>
    <w:rsid w:val="00AD48C1"/>
    <w:rsid w:val="00AE5D14"/>
    <w:rsid w:val="00B553AF"/>
    <w:rsid w:val="00B73B23"/>
    <w:rsid w:val="00B7724C"/>
    <w:rsid w:val="00B81B3F"/>
    <w:rsid w:val="00BA068B"/>
    <w:rsid w:val="00C04852"/>
    <w:rsid w:val="00C07B3F"/>
    <w:rsid w:val="00C12BC1"/>
    <w:rsid w:val="00C16C51"/>
    <w:rsid w:val="00C221EA"/>
    <w:rsid w:val="00C2766B"/>
    <w:rsid w:val="00C35E0C"/>
    <w:rsid w:val="00C64DD0"/>
    <w:rsid w:val="00C72A94"/>
    <w:rsid w:val="00C75D07"/>
    <w:rsid w:val="00C82F2C"/>
    <w:rsid w:val="00CB39D7"/>
    <w:rsid w:val="00CC1A40"/>
    <w:rsid w:val="00CC7B8C"/>
    <w:rsid w:val="00CD4FD9"/>
    <w:rsid w:val="00CE51E1"/>
    <w:rsid w:val="00CE6D0A"/>
    <w:rsid w:val="00D15426"/>
    <w:rsid w:val="00D2742E"/>
    <w:rsid w:val="00D54651"/>
    <w:rsid w:val="00D6371B"/>
    <w:rsid w:val="00DA30D6"/>
    <w:rsid w:val="00DA5D67"/>
    <w:rsid w:val="00DD61B2"/>
    <w:rsid w:val="00E06968"/>
    <w:rsid w:val="00E44BBB"/>
    <w:rsid w:val="00E5273D"/>
    <w:rsid w:val="00EA3A14"/>
    <w:rsid w:val="00EB7055"/>
    <w:rsid w:val="00ED763A"/>
    <w:rsid w:val="00EF0EA9"/>
    <w:rsid w:val="00EF4008"/>
    <w:rsid w:val="00F015EC"/>
    <w:rsid w:val="00F221DB"/>
    <w:rsid w:val="00F404CB"/>
    <w:rsid w:val="00F41E32"/>
    <w:rsid w:val="00F4463C"/>
    <w:rsid w:val="00F756AF"/>
    <w:rsid w:val="00F93E64"/>
    <w:rsid w:val="00FB04B1"/>
    <w:rsid w:val="00FD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F4ECE1-C5F2-4912-A123-45EBE7A77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34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4C2C"/>
  </w:style>
  <w:style w:type="paragraph" w:styleId="a6">
    <w:name w:val="footer"/>
    <w:basedOn w:val="a"/>
    <w:link w:val="a7"/>
    <w:uiPriority w:val="99"/>
    <w:unhideWhenUsed/>
    <w:rsid w:val="00034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4C2C"/>
  </w:style>
  <w:style w:type="paragraph" w:styleId="a8">
    <w:name w:val="Balloon Text"/>
    <w:basedOn w:val="a"/>
    <w:link w:val="a9"/>
    <w:uiPriority w:val="99"/>
    <w:semiHidden/>
    <w:unhideWhenUsed/>
    <w:rsid w:val="00556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565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0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Local\Temp\TOKTOM\2ea8aa1e-231c-4ea1-96bb-fa657e6f4c89\document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22A28-4B6C-4FD8-AEDB-6F3813D38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Кыдыралиев Марат</cp:lastModifiedBy>
  <cp:revision>14</cp:revision>
  <cp:lastPrinted>2019-02-28T04:20:00Z</cp:lastPrinted>
  <dcterms:created xsi:type="dcterms:W3CDTF">2019-02-16T05:01:00Z</dcterms:created>
  <dcterms:modified xsi:type="dcterms:W3CDTF">2019-03-12T10:07:00Z</dcterms:modified>
</cp:coreProperties>
</file>